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32" w:rsidRPr="00932732" w:rsidRDefault="00932732" w:rsidP="00932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E7D" w:rsidRDefault="00932732" w:rsidP="00932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273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Výroční zpráva </w:t>
      </w:r>
      <w:r w:rsidR="00674502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ěstyse Dub</w:t>
      </w:r>
      <w:r w:rsidRPr="0093273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poskytování informací podle zákona č. 106/1999 Sb., o svobodném přístupu</w:t>
      </w:r>
    </w:p>
    <w:p w:rsidR="00932732" w:rsidRPr="00932732" w:rsidRDefault="00932732" w:rsidP="00932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 informacím za rok 201</w:t>
      </w:r>
      <w:r w:rsidR="00196137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:rsidR="00932732" w:rsidRPr="00932732" w:rsidRDefault="00932732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Úřad městyse Dub</w:t>
      </w: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 zveřejňuje podle § 18 zákona č. 106/1999 Sb., o svobodné</w:t>
      </w:r>
      <w:r w:rsidR="0067450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 přístupu k informacím,</w:t>
      </w:r>
      <w:r w:rsidR="00196137">
        <w:rPr>
          <w:rFonts w:ascii="Times New Roman" w:eastAsia="Times New Roman" w:hAnsi="Times New Roman" w:cs="Times New Roman"/>
          <w:sz w:val="24"/>
          <w:szCs w:val="24"/>
        </w:rPr>
        <w:t xml:space="preserve"> tuto výroční zprávu za rok 2015</w:t>
      </w:r>
      <w:r w:rsidR="009E2E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2732" w:rsidRPr="00932732" w:rsidRDefault="00932732" w:rsidP="00932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>počet po</w:t>
      </w:r>
      <w:r w:rsidR="00196137">
        <w:rPr>
          <w:rFonts w:ascii="Times New Roman" w:eastAsia="Times New Roman" w:hAnsi="Times New Roman" w:cs="Times New Roman"/>
          <w:sz w:val="24"/>
          <w:szCs w:val="24"/>
        </w:rPr>
        <w:t>daných žádostí o informace:   2</w:t>
      </w:r>
    </w:p>
    <w:p w:rsidR="00932732" w:rsidRPr="00932732" w:rsidRDefault="00932732" w:rsidP="00932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počet podaných odvolání proti rozhodnutí:   0 </w:t>
      </w:r>
    </w:p>
    <w:p w:rsidR="00932732" w:rsidRPr="00932732" w:rsidRDefault="00932732" w:rsidP="00932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opis podstatných částí každého rozsudku:   0 </w:t>
      </w:r>
    </w:p>
    <w:p w:rsidR="00932732" w:rsidRPr="00932732" w:rsidRDefault="00932732" w:rsidP="00932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sankce za nedodržování tohoto zákona:   0 </w:t>
      </w:r>
    </w:p>
    <w:p w:rsidR="00932732" w:rsidRDefault="00932732" w:rsidP="00932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počet stížností podaných podle § 16a:   0 </w:t>
      </w:r>
    </w:p>
    <w:p w:rsidR="00932732" w:rsidRPr="00B6598E" w:rsidRDefault="00B6598E" w:rsidP="0093273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598E">
        <w:rPr>
          <w:rFonts w:ascii="Times New Roman" w:eastAsia="Times New Roman" w:hAnsi="Times New Roman" w:cs="Times New Roman"/>
          <w:color w:val="000000"/>
          <w:sz w:val="24"/>
          <w:szCs w:val="24"/>
        </w:rPr>
        <w:t>další informace vztahující se k uplatňování tohoto zákona :</w:t>
      </w:r>
      <w:r w:rsidRPr="00B65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 u poskytnut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ých informací nebyla požadována úhrada</w:t>
      </w:r>
    </w:p>
    <w:p w:rsidR="00932732" w:rsidRPr="00932732" w:rsidRDefault="00932732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>V průběhu roku jsou běžně vyřizovány žádosti o informace podané ústně, telefonicky, případně formou e-mailových dotazů. Tyto však nenaplňují ustanovení zákona č. 106/1999 Sb., z tohoto důvodu se o poskytnutí takovýchto žádosti záznam nepořizuje a nevede přesná evidence.</w:t>
      </w:r>
    </w:p>
    <w:p w:rsidR="00674502" w:rsidRDefault="00932732" w:rsidP="00674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 xml:space="preserve">Kromě poskytovaných informací v návaznosti na zákon č. 106/1999 Sb., o svobodném přístupu k informacím obec zveřejňuje informace o činnosti prostřednictvím úřední desky, </w:t>
      </w:r>
    </w:p>
    <w:p w:rsidR="00932732" w:rsidRPr="00932732" w:rsidRDefault="00932732" w:rsidP="00674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732">
        <w:rPr>
          <w:rFonts w:ascii="Times New Roman" w:eastAsia="Times New Roman" w:hAnsi="Times New Roman" w:cs="Times New Roman"/>
          <w:sz w:val="24"/>
          <w:szCs w:val="24"/>
        </w:rPr>
        <w:t>a na svých intern</w:t>
      </w:r>
      <w:r>
        <w:rPr>
          <w:rFonts w:ascii="Times New Roman" w:eastAsia="Times New Roman" w:hAnsi="Times New Roman" w:cs="Times New Roman"/>
          <w:sz w:val="24"/>
          <w:szCs w:val="24"/>
        </w:rPr>
        <w:t>etových stránkách na adrese: www.</w:t>
      </w:r>
      <w:r w:rsidR="00E107AE">
        <w:rPr>
          <w:rFonts w:ascii="Times New Roman" w:eastAsia="Times New Roman" w:hAnsi="Times New Roman" w:cs="Times New Roman"/>
          <w:sz w:val="24"/>
          <w:szCs w:val="24"/>
        </w:rPr>
        <w:t>dubuprachatic</w:t>
      </w:r>
      <w:r w:rsidRPr="00932732">
        <w:rPr>
          <w:rFonts w:ascii="Times New Roman" w:eastAsia="Times New Roman" w:hAnsi="Times New Roman" w:cs="Times New Roman"/>
          <w:sz w:val="24"/>
          <w:szCs w:val="24"/>
        </w:rPr>
        <w:t>.cz</w:t>
      </w:r>
    </w:p>
    <w:p w:rsidR="00932732" w:rsidRPr="00932732" w:rsidRDefault="00932732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732" w:rsidRPr="00932732" w:rsidRDefault="00196137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Dubu, 10. 3.2016</w:t>
      </w:r>
      <w:bookmarkStart w:id="0" w:name="_GoBack"/>
      <w:bookmarkEnd w:id="0"/>
    </w:p>
    <w:p w:rsidR="00932732" w:rsidRDefault="00A336B2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Zpracoval: </w:t>
      </w:r>
      <w:r w:rsidR="00B6598E">
        <w:rPr>
          <w:rFonts w:ascii="Times New Roman" w:eastAsia="Times New Roman" w:hAnsi="Times New Roman" w:cs="Times New Roman"/>
          <w:sz w:val="24"/>
          <w:szCs w:val="24"/>
        </w:rPr>
        <w:t>Václav Novák</w:t>
      </w: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8E" w:rsidRDefault="00B6598E" w:rsidP="0093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7E" w:rsidRDefault="0063447E"/>
    <w:sectPr w:rsidR="0063447E" w:rsidSect="0063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2B64"/>
    <w:multiLevelType w:val="multilevel"/>
    <w:tmpl w:val="FF2E266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E1BE0"/>
    <w:multiLevelType w:val="multilevel"/>
    <w:tmpl w:val="318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32"/>
    <w:rsid w:val="00196137"/>
    <w:rsid w:val="00263DA6"/>
    <w:rsid w:val="003B14B3"/>
    <w:rsid w:val="0063447E"/>
    <w:rsid w:val="00674502"/>
    <w:rsid w:val="007D564A"/>
    <w:rsid w:val="00826342"/>
    <w:rsid w:val="008546B2"/>
    <w:rsid w:val="0091718A"/>
    <w:rsid w:val="00932732"/>
    <w:rsid w:val="009E2E7D"/>
    <w:rsid w:val="00A336B2"/>
    <w:rsid w:val="00A62ADC"/>
    <w:rsid w:val="00B6598E"/>
    <w:rsid w:val="00BE7CA3"/>
    <w:rsid w:val="00E107AE"/>
    <w:rsid w:val="00E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2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27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32732"/>
    <w:rPr>
      <w:b/>
      <w:bCs/>
    </w:rPr>
  </w:style>
  <w:style w:type="paragraph" w:styleId="Odstavecseseznamem">
    <w:name w:val="List Paragraph"/>
    <w:basedOn w:val="Normln"/>
    <w:uiPriority w:val="34"/>
    <w:qFormat/>
    <w:rsid w:val="00B6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2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27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32732"/>
    <w:rPr>
      <w:b/>
      <w:bCs/>
    </w:rPr>
  </w:style>
  <w:style w:type="paragraph" w:styleId="Odstavecseseznamem">
    <w:name w:val="List Paragraph"/>
    <w:basedOn w:val="Normln"/>
    <w:uiPriority w:val="34"/>
    <w:qFormat/>
    <w:rsid w:val="00B6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3201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Sekretarka</cp:lastModifiedBy>
  <cp:revision>2</cp:revision>
  <cp:lastPrinted>2015-03-13T09:01:00Z</cp:lastPrinted>
  <dcterms:created xsi:type="dcterms:W3CDTF">2016-03-10T08:30:00Z</dcterms:created>
  <dcterms:modified xsi:type="dcterms:W3CDTF">2016-03-10T08:30:00Z</dcterms:modified>
</cp:coreProperties>
</file>